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Pr="00B52749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B52749" w:rsidRDefault="0027028D" w:rsidP="004D0774">
      <w:pPr>
        <w:ind w:left="404" w:right="142"/>
        <w:jc w:val="center"/>
        <w:rPr>
          <w:sz w:val="30"/>
          <w:lang w:val="ru-RU"/>
        </w:rPr>
      </w:pPr>
      <w:r w:rsidRPr="00B52749">
        <w:rPr>
          <w:sz w:val="30"/>
          <w:lang w:val="ru-RU"/>
        </w:rPr>
        <w:t>ЗАКЛЮЧЕНИЕ</w:t>
      </w:r>
    </w:p>
    <w:p w:rsidR="0027028D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по результатам </w:t>
      </w:r>
      <w:r w:rsidR="00AE3795">
        <w:rPr>
          <w:lang w:val="ru-RU"/>
        </w:rPr>
        <w:t>экспертно-аналитического мероприятия</w:t>
      </w:r>
    </w:p>
    <w:p w:rsidR="009E4981" w:rsidRPr="009E4981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«Внешняя проверка </w:t>
      </w:r>
      <w:r w:rsidR="00AE3795">
        <w:rPr>
          <w:lang w:val="ru-RU"/>
        </w:rPr>
        <w:t xml:space="preserve">годовой </w:t>
      </w:r>
      <w:r>
        <w:rPr>
          <w:lang w:val="ru-RU"/>
        </w:rPr>
        <w:t xml:space="preserve">бюджетной отчетности главного </w:t>
      </w:r>
      <w:r w:rsidR="00AE3795">
        <w:rPr>
          <w:lang w:val="ru-RU"/>
        </w:rPr>
        <w:t>распорядителя</w:t>
      </w:r>
      <w:r>
        <w:rPr>
          <w:lang w:val="ru-RU"/>
        </w:rPr>
        <w:t xml:space="preserve"> бюджетных средств – </w:t>
      </w:r>
      <w:r w:rsidR="00BA7116">
        <w:rPr>
          <w:lang w:val="ru-RU"/>
        </w:rPr>
        <w:t xml:space="preserve"> Комитета </w:t>
      </w:r>
      <w:r>
        <w:rPr>
          <w:lang w:val="ru-RU"/>
        </w:rPr>
        <w:t xml:space="preserve">администрации Краснощёковского района Алтайского края </w:t>
      </w:r>
      <w:r w:rsidR="00BA7116">
        <w:rPr>
          <w:lang w:val="ru-RU"/>
        </w:rPr>
        <w:t xml:space="preserve"> по образованию за </w:t>
      </w:r>
      <w:r w:rsidR="00150E9B">
        <w:rPr>
          <w:lang w:val="ru-RU"/>
        </w:rPr>
        <w:t>2023</w:t>
      </w:r>
      <w:r>
        <w:rPr>
          <w:lang w:val="ru-RU"/>
        </w:rPr>
        <w:t xml:space="preserve"> год»</w:t>
      </w:r>
    </w:p>
    <w:p w:rsidR="0027028D" w:rsidRPr="000F0DBB" w:rsidRDefault="00036E56" w:rsidP="000F0DBB">
      <w:pPr>
        <w:pStyle w:val="a3"/>
        <w:spacing w:line="232" w:lineRule="auto"/>
        <w:ind w:right="142" w:firstLine="567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7028D" w:rsidRPr="000F0DBB" w:rsidRDefault="0027028D" w:rsidP="000F0DBB">
      <w:pPr>
        <w:pStyle w:val="a3"/>
        <w:spacing w:before="1"/>
        <w:ind w:right="142" w:firstLine="567"/>
        <w:jc w:val="left"/>
        <w:rPr>
          <w:lang w:val="ru-RU"/>
        </w:rPr>
      </w:pPr>
    </w:p>
    <w:p w:rsidR="0027028D" w:rsidRDefault="0027028D" w:rsidP="000F0DBB">
      <w:pPr>
        <w:pStyle w:val="a3"/>
        <w:tabs>
          <w:tab w:val="left" w:pos="8201"/>
        </w:tabs>
        <w:ind w:right="142" w:firstLine="567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</w:t>
      </w:r>
      <w:r w:rsidR="00AE3795">
        <w:rPr>
          <w:spacing w:val="-5"/>
          <w:position w:val="4"/>
          <w:lang w:val="ru-RU"/>
        </w:rPr>
        <w:t xml:space="preserve">                              </w:t>
      </w:r>
      <w:r w:rsidR="004D0774" w:rsidRPr="000F0DBB">
        <w:rPr>
          <w:spacing w:val="-5"/>
          <w:position w:val="4"/>
          <w:lang w:val="ru-RU"/>
        </w:rPr>
        <w:t xml:space="preserve">                                 </w:t>
      </w:r>
      <w:r w:rsidR="00AE3795">
        <w:rPr>
          <w:spacing w:val="-5"/>
          <w:position w:val="4"/>
          <w:lang w:val="ru-RU"/>
        </w:rPr>
        <w:t>14.03.2024</w:t>
      </w:r>
    </w:p>
    <w:p w:rsidR="009E4981" w:rsidRPr="009E4981" w:rsidRDefault="009E4981" w:rsidP="009E4981">
      <w:pPr>
        <w:pStyle w:val="a3"/>
        <w:numPr>
          <w:ilvl w:val="0"/>
          <w:numId w:val="9"/>
        </w:numPr>
        <w:tabs>
          <w:tab w:val="left" w:pos="8201"/>
        </w:tabs>
        <w:ind w:right="142"/>
        <w:jc w:val="center"/>
        <w:rPr>
          <w:b/>
          <w:lang w:val="ru-RU"/>
        </w:rPr>
      </w:pPr>
      <w:r w:rsidRPr="009E4981">
        <w:rPr>
          <w:b/>
          <w:lang w:val="ru-RU"/>
        </w:rPr>
        <w:t>Общее положение</w:t>
      </w: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B55927" w:rsidRPr="00AE3795" w:rsidRDefault="009E4981" w:rsidP="009E4981">
      <w:pPr>
        <w:pStyle w:val="a3"/>
        <w:numPr>
          <w:ilvl w:val="1"/>
          <w:numId w:val="9"/>
        </w:numPr>
        <w:spacing w:line="232" w:lineRule="auto"/>
        <w:ind w:left="0" w:right="142" w:firstLine="567"/>
        <w:rPr>
          <w:lang w:val="ru-RU"/>
        </w:rPr>
      </w:pPr>
      <w:r w:rsidRPr="00AE3795">
        <w:rPr>
          <w:b/>
          <w:lang w:val="ru-RU"/>
        </w:rPr>
        <w:t xml:space="preserve">Основание для  проведения </w:t>
      </w:r>
      <w:r w:rsidR="00AE3795" w:rsidRPr="00AE3795">
        <w:rPr>
          <w:b/>
          <w:lang w:val="ru-RU"/>
        </w:rPr>
        <w:t>экспертно-аналитического мероприятия</w:t>
      </w:r>
      <w:r w:rsidRPr="00AE3795">
        <w:rPr>
          <w:b/>
          <w:lang w:val="ru-RU"/>
        </w:rPr>
        <w:t>:</w:t>
      </w:r>
      <w:r w:rsidR="00AE3795">
        <w:rPr>
          <w:b/>
          <w:lang w:val="ru-RU"/>
        </w:rPr>
        <w:t xml:space="preserve"> </w:t>
      </w:r>
      <w:r w:rsidR="00AE3795" w:rsidRPr="00AE3795">
        <w:rPr>
          <w:lang w:val="ru-RU"/>
        </w:rPr>
        <w:t>с</w:t>
      </w:r>
      <w:r w:rsidR="00576193" w:rsidRPr="00AE3795">
        <w:rPr>
          <w:lang w:val="ru-RU"/>
        </w:rPr>
        <w:t>т</w:t>
      </w:r>
      <w:r w:rsidRPr="00AE3795">
        <w:rPr>
          <w:lang w:val="ru-RU"/>
        </w:rPr>
        <w:t xml:space="preserve">атья </w:t>
      </w:r>
      <w:r w:rsidR="00576193" w:rsidRPr="00AE3795">
        <w:rPr>
          <w:lang w:val="ru-RU"/>
        </w:rPr>
        <w:t xml:space="preserve"> </w:t>
      </w:r>
      <w:r w:rsidRPr="00AE3795">
        <w:rPr>
          <w:lang w:val="ru-RU"/>
        </w:rPr>
        <w:t>264.4.</w:t>
      </w:r>
      <w:r w:rsidR="00576193" w:rsidRPr="00AE3795">
        <w:rPr>
          <w:lang w:val="ru-RU"/>
        </w:rPr>
        <w:t xml:space="preserve"> Бюджетного кодекса </w:t>
      </w:r>
      <w:r w:rsidRPr="00AE3795">
        <w:rPr>
          <w:lang w:val="ru-RU"/>
        </w:rPr>
        <w:t xml:space="preserve"> </w:t>
      </w:r>
      <w:r w:rsidR="0023393E" w:rsidRPr="00AE3795">
        <w:rPr>
          <w:lang w:val="ru-RU"/>
        </w:rPr>
        <w:t xml:space="preserve">Российской Федерации, </w:t>
      </w:r>
      <w:r w:rsidR="00576193" w:rsidRPr="00AE3795">
        <w:rPr>
          <w:lang w:val="ru-RU"/>
        </w:rPr>
        <w:t xml:space="preserve"> Положени</w:t>
      </w:r>
      <w:r w:rsidR="00B55927" w:rsidRPr="00AE3795">
        <w:rPr>
          <w:lang w:val="ru-RU"/>
        </w:rPr>
        <w:t>е</w:t>
      </w:r>
      <w:r w:rsidR="00576193" w:rsidRPr="00AE3795">
        <w:rPr>
          <w:lang w:val="ru-RU"/>
        </w:rPr>
        <w:t xml:space="preserve"> о контрольно – счетном органе Краснощёковского района Алтайского края, утвержденного решением</w:t>
      </w:r>
      <w:r w:rsidR="00B55927" w:rsidRPr="00AE3795">
        <w:rPr>
          <w:lang w:val="ru-RU"/>
        </w:rPr>
        <w:t xml:space="preserve"> Краснощёковского районного</w:t>
      </w:r>
      <w:r w:rsidR="00576193" w:rsidRPr="00AE3795">
        <w:rPr>
          <w:lang w:val="ru-RU"/>
        </w:rPr>
        <w:t xml:space="preserve"> Совета депутатов Алтайского края от </w:t>
      </w:r>
      <w:r w:rsidR="00B55927" w:rsidRPr="00AE3795">
        <w:rPr>
          <w:lang w:val="ru-RU"/>
        </w:rPr>
        <w:t>27.06.2022 №  22; Положение о бюджетном  процессе и финансовом контроле в Краснощёковском районе</w:t>
      </w:r>
      <w:r w:rsidR="00BA7116" w:rsidRPr="00AE3795">
        <w:rPr>
          <w:lang w:val="ru-RU"/>
        </w:rPr>
        <w:t>, утвержденного Краснощёковским районный Советом депутатов Алтайского края от 27.06.2022 № 18</w:t>
      </w:r>
      <w:r w:rsidR="00B55927" w:rsidRPr="00AE3795">
        <w:rPr>
          <w:lang w:val="ru-RU"/>
        </w:rPr>
        <w:t>;</w:t>
      </w:r>
      <w:r w:rsidR="00BA7116" w:rsidRPr="00AE3795">
        <w:rPr>
          <w:lang w:val="ru-RU"/>
        </w:rPr>
        <w:t xml:space="preserve"> п.2.5</w:t>
      </w:r>
      <w:r w:rsidR="00B55927" w:rsidRPr="00AE3795">
        <w:rPr>
          <w:lang w:val="ru-RU"/>
        </w:rPr>
        <w:t xml:space="preserve"> План</w:t>
      </w:r>
      <w:r w:rsidR="00BA7116" w:rsidRPr="00AE3795">
        <w:rPr>
          <w:lang w:val="ru-RU"/>
        </w:rPr>
        <w:t>а</w:t>
      </w:r>
      <w:r w:rsidR="00B55927" w:rsidRPr="00AE3795">
        <w:rPr>
          <w:lang w:val="ru-RU"/>
        </w:rPr>
        <w:t xml:space="preserve"> работы контрольно – счетного органа Краснощёковского района Алтайского края на 202</w:t>
      </w:r>
      <w:r w:rsidR="00D02BF5" w:rsidRPr="00AE3795">
        <w:rPr>
          <w:lang w:val="ru-RU"/>
        </w:rPr>
        <w:t>4</w:t>
      </w:r>
      <w:r w:rsidR="00B55927" w:rsidRPr="00AE3795">
        <w:rPr>
          <w:lang w:val="ru-RU"/>
        </w:rPr>
        <w:t xml:space="preserve"> год.</w:t>
      </w:r>
    </w:p>
    <w:p w:rsidR="00460DF4" w:rsidRDefault="00B55927" w:rsidP="00B55927">
      <w:pPr>
        <w:pStyle w:val="a3"/>
        <w:spacing w:line="232" w:lineRule="auto"/>
        <w:ind w:right="142"/>
        <w:rPr>
          <w:lang w:val="ru-RU"/>
        </w:rPr>
      </w:pPr>
      <w:r w:rsidRPr="00B55927">
        <w:rPr>
          <w:b/>
          <w:lang w:val="ru-RU"/>
        </w:rPr>
        <w:t xml:space="preserve">        1.2.</w:t>
      </w:r>
      <w:r>
        <w:rPr>
          <w:lang w:val="ru-RU"/>
        </w:rPr>
        <w:t xml:space="preserve"> </w:t>
      </w:r>
      <w:r w:rsidR="0019728B">
        <w:rPr>
          <w:lang w:val="ru-RU"/>
        </w:rPr>
        <w:t xml:space="preserve">  </w:t>
      </w:r>
      <w:r>
        <w:rPr>
          <w:b/>
          <w:lang w:val="ru-RU"/>
        </w:rPr>
        <w:t xml:space="preserve">Объект </w:t>
      </w:r>
      <w:r w:rsidR="00AE3795" w:rsidRPr="00AE3795">
        <w:rPr>
          <w:b/>
          <w:lang w:val="ru-RU"/>
        </w:rPr>
        <w:t>экспертно-аналитического мероприятия</w:t>
      </w:r>
      <w:r w:rsidR="00AE3795">
        <w:rPr>
          <w:lang w:val="ru-RU"/>
        </w:rPr>
        <w:t>:</w:t>
      </w:r>
      <w:r w:rsidR="00AE3795" w:rsidRPr="007B6B1F">
        <w:rPr>
          <w:lang w:val="ru-RU"/>
        </w:rPr>
        <w:t xml:space="preserve"> </w:t>
      </w:r>
      <w:r w:rsidR="007B6B1F" w:rsidRPr="007B6B1F">
        <w:rPr>
          <w:lang w:val="ru-RU"/>
        </w:rPr>
        <w:t xml:space="preserve">главный </w:t>
      </w:r>
      <w:r w:rsidR="00AE3795">
        <w:rPr>
          <w:lang w:val="ru-RU"/>
        </w:rPr>
        <w:t>распорядитель</w:t>
      </w:r>
      <w:r w:rsidR="007B6B1F" w:rsidRPr="007B6B1F">
        <w:rPr>
          <w:lang w:val="ru-RU"/>
        </w:rPr>
        <w:t xml:space="preserve"> бюджетных средств – </w:t>
      </w:r>
      <w:r w:rsidR="00BA7116">
        <w:rPr>
          <w:lang w:val="ru-RU"/>
        </w:rPr>
        <w:t xml:space="preserve"> комитет </w:t>
      </w:r>
      <w:r w:rsidR="007B6B1F" w:rsidRPr="007B6B1F">
        <w:rPr>
          <w:lang w:val="ru-RU"/>
        </w:rPr>
        <w:t xml:space="preserve">администрация Краснощёковского района </w:t>
      </w:r>
      <w:r w:rsidR="00BA7116">
        <w:rPr>
          <w:lang w:val="ru-RU"/>
        </w:rPr>
        <w:t xml:space="preserve"> Алтайского края по образованию </w:t>
      </w:r>
      <w:r w:rsidR="007B6B1F" w:rsidRPr="007B6B1F">
        <w:rPr>
          <w:lang w:val="ru-RU"/>
        </w:rPr>
        <w:t xml:space="preserve">(далее </w:t>
      </w:r>
      <w:r w:rsidR="00BA7116">
        <w:rPr>
          <w:lang w:val="ru-RU"/>
        </w:rPr>
        <w:t>Комитет по образованию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>1.3.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Предмет </w:t>
      </w:r>
      <w:r w:rsidR="00AE3795" w:rsidRPr="00AE3795">
        <w:rPr>
          <w:b/>
          <w:lang w:val="ru-RU"/>
        </w:rPr>
        <w:t>экспертно-аналитического мероприятия</w:t>
      </w:r>
      <w:r w:rsidR="00AE3795">
        <w:rPr>
          <w:lang w:val="ru-RU"/>
        </w:rPr>
        <w:t xml:space="preserve">: </w:t>
      </w:r>
      <w:r>
        <w:rPr>
          <w:lang w:val="ru-RU"/>
        </w:rPr>
        <w:t xml:space="preserve">годовая бюджетная отчетность </w:t>
      </w:r>
      <w:r w:rsidR="00BA7116">
        <w:rPr>
          <w:lang w:val="ru-RU"/>
        </w:rPr>
        <w:t>Комитета по образованию, дополнительные материалы,</w:t>
      </w:r>
      <w:r>
        <w:rPr>
          <w:lang w:val="ru-RU"/>
        </w:rPr>
        <w:t xml:space="preserve"> документы и пояснения к ней.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1.4. </w:t>
      </w:r>
      <w:r w:rsidR="0019728B">
        <w:rPr>
          <w:b/>
          <w:lang w:val="ru-RU"/>
        </w:rPr>
        <w:t xml:space="preserve"> </w:t>
      </w:r>
      <w:proofErr w:type="gramStart"/>
      <w:r w:rsidRPr="007B6B1F">
        <w:rPr>
          <w:b/>
          <w:lang w:val="ru-RU"/>
        </w:rPr>
        <w:t xml:space="preserve">Цель </w:t>
      </w:r>
      <w:r w:rsidR="00AE3795" w:rsidRPr="00AE3795">
        <w:rPr>
          <w:b/>
          <w:lang w:val="ru-RU"/>
        </w:rPr>
        <w:t>экспертно-аналитического мероприятия</w:t>
      </w:r>
      <w:r w:rsidR="00AE3795">
        <w:rPr>
          <w:lang w:val="ru-RU"/>
        </w:rPr>
        <w:t xml:space="preserve">: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 установление соответствия фактического исполнения бюджета его плановым назначениям, установленным решением Краснощёковского районного Совета депутатов; оценка результативности и эффективности использования бюджетных средств.</w:t>
      </w:r>
      <w:proofErr w:type="gramEnd"/>
    </w:p>
    <w:p w:rsidR="005D6E8C" w:rsidRDefault="005D6E8C" w:rsidP="007B6B1F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 xml:space="preserve">1.5. Задачи </w:t>
      </w:r>
      <w:r w:rsidR="00AE3795" w:rsidRPr="00AE3795">
        <w:rPr>
          <w:b/>
          <w:lang w:val="ru-RU"/>
        </w:rPr>
        <w:t>экспертно-аналитического мероприятия</w:t>
      </w:r>
      <w:r w:rsidR="00AE3795">
        <w:rPr>
          <w:lang w:val="ru-RU"/>
        </w:rPr>
        <w:t xml:space="preserve">: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Pr="00A413E8" w:rsidRDefault="00A413E8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>Результаты внешней проверки бюджетной отчетности Администрации района.</w:t>
      </w:r>
    </w:p>
    <w:p w:rsidR="00C85FDB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BA7116">
        <w:rPr>
          <w:sz w:val="28"/>
          <w:szCs w:val="28"/>
          <w:lang w:val="ru-RU"/>
        </w:rPr>
        <w:t>Комитета по образованию</w:t>
      </w:r>
      <w:r>
        <w:rPr>
          <w:sz w:val="28"/>
          <w:szCs w:val="28"/>
          <w:lang w:val="ru-RU"/>
        </w:rPr>
        <w:t xml:space="preserve"> представлена в</w:t>
      </w:r>
      <w:proofErr w:type="gramStart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>К</w:t>
      </w:r>
      <w:proofErr w:type="gramEnd"/>
      <w:r>
        <w:rPr>
          <w:sz w:val="28"/>
          <w:szCs w:val="28"/>
          <w:lang w:val="ru-RU"/>
        </w:rPr>
        <w:t xml:space="preserve">онтрольно – счетный орган муниципального образования Краснощёковский район Алтайского края (далее – КСО Краснощёковского района) письмом  </w:t>
      </w:r>
      <w:r w:rsidR="00B31967">
        <w:rPr>
          <w:sz w:val="28"/>
          <w:szCs w:val="28"/>
          <w:lang w:val="ru-RU"/>
        </w:rPr>
        <w:t xml:space="preserve">председателя комитета </w:t>
      </w:r>
      <w:r>
        <w:rPr>
          <w:sz w:val="28"/>
          <w:szCs w:val="28"/>
          <w:lang w:val="ru-RU"/>
        </w:rPr>
        <w:t xml:space="preserve"> от  </w:t>
      </w:r>
      <w:r w:rsidR="00B31967">
        <w:rPr>
          <w:sz w:val="28"/>
          <w:szCs w:val="28"/>
          <w:lang w:val="ru-RU"/>
        </w:rPr>
        <w:t>0</w:t>
      </w:r>
      <w:r w:rsidR="00F65E74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.0</w:t>
      </w:r>
      <w:r w:rsidR="00F65E74">
        <w:rPr>
          <w:sz w:val="28"/>
          <w:szCs w:val="28"/>
          <w:lang w:val="ru-RU"/>
        </w:rPr>
        <w:t>3.2024</w:t>
      </w:r>
      <w:r>
        <w:rPr>
          <w:sz w:val="28"/>
          <w:szCs w:val="28"/>
          <w:lang w:val="ru-RU"/>
        </w:rPr>
        <w:t xml:space="preserve"> № </w:t>
      </w:r>
      <w:r w:rsidR="00F65E74">
        <w:rPr>
          <w:sz w:val="28"/>
          <w:szCs w:val="28"/>
          <w:lang w:val="ru-RU"/>
        </w:rPr>
        <w:t>1</w:t>
      </w:r>
      <w:r w:rsidR="00B31967">
        <w:rPr>
          <w:sz w:val="28"/>
          <w:szCs w:val="28"/>
          <w:lang w:val="ru-RU"/>
        </w:rPr>
        <w:t>8.</w:t>
      </w:r>
    </w:p>
    <w:p w:rsidR="00A413E8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 годовой бюджетной отчетности соответствует требованиям статьи 264.1 Бюджетного кодекса РФ.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  <w:proofErr w:type="gramEnd"/>
    </w:p>
    <w:p w:rsidR="00CB2B3E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составлена в соответствии со структурой и кодами бюджетной квалификации, которые применялись при утверждении решения Краснощёковского районного Совета депутатов № </w:t>
      </w:r>
      <w:r w:rsidR="00F65E74">
        <w:rPr>
          <w:sz w:val="28"/>
          <w:szCs w:val="28"/>
          <w:lang w:val="ru-RU"/>
        </w:rPr>
        <w:t>34</w:t>
      </w:r>
      <w:r w:rsidR="00B134D5">
        <w:rPr>
          <w:sz w:val="28"/>
          <w:szCs w:val="28"/>
          <w:lang w:val="ru-RU"/>
        </w:rPr>
        <w:t xml:space="preserve"> от 2</w:t>
      </w:r>
      <w:r w:rsidR="00F65E74">
        <w:rPr>
          <w:sz w:val="28"/>
          <w:szCs w:val="28"/>
          <w:lang w:val="ru-RU"/>
        </w:rPr>
        <w:t>7</w:t>
      </w:r>
      <w:r w:rsidR="00DF0375">
        <w:rPr>
          <w:sz w:val="28"/>
          <w:szCs w:val="28"/>
          <w:lang w:val="ru-RU"/>
        </w:rPr>
        <w:t>.12.202</w:t>
      </w:r>
      <w:r w:rsidR="00F65E74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 xml:space="preserve"> «О районном бюджете на 202</w:t>
      </w:r>
      <w:r w:rsidR="00F65E74">
        <w:rPr>
          <w:sz w:val="28"/>
          <w:szCs w:val="28"/>
          <w:lang w:val="ru-RU"/>
        </w:rPr>
        <w:t>3</w:t>
      </w:r>
      <w:r w:rsidR="00DF0375">
        <w:rPr>
          <w:sz w:val="28"/>
          <w:szCs w:val="28"/>
          <w:lang w:val="ru-RU"/>
        </w:rPr>
        <w:t xml:space="preserve"> год</w:t>
      </w:r>
      <w:r w:rsidR="00F65E74">
        <w:rPr>
          <w:sz w:val="28"/>
          <w:szCs w:val="28"/>
          <w:lang w:val="ru-RU"/>
        </w:rPr>
        <w:t xml:space="preserve"> и плановый период 2024 и 2025 годов</w:t>
      </w:r>
      <w:r w:rsidR="00DF0375">
        <w:rPr>
          <w:sz w:val="28"/>
          <w:szCs w:val="28"/>
          <w:lang w:val="ru-RU"/>
        </w:rPr>
        <w:t>» (далее – Решение о районном бюджете на 202</w:t>
      </w:r>
      <w:r w:rsidR="00F65E74">
        <w:rPr>
          <w:sz w:val="28"/>
          <w:szCs w:val="28"/>
          <w:lang w:val="ru-RU"/>
        </w:rPr>
        <w:t>3</w:t>
      </w:r>
      <w:r w:rsidR="00DF0375">
        <w:rPr>
          <w:sz w:val="28"/>
          <w:szCs w:val="28"/>
          <w:lang w:val="ru-RU"/>
        </w:rPr>
        <w:t>год).</w:t>
      </w:r>
    </w:p>
    <w:p w:rsidR="00DF0375" w:rsidRDefault="00DF0375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Контрольные соотношения показателей  в формах «Баланс главного распорядителя, получателя бюджетных средств, главного администратора, администратора источник</w:t>
      </w:r>
      <w:r w:rsidR="009D0E2E">
        <w:rPr>
          <w:sz w:val="28"/>
          <w:szCs w:val="28"/>
          <w:lang w:val="ru-RU"/>
        </w:rPr>
        <w:t>ов финансирования дефи</w:t>
      </w:r>
      <w:r>
        <w:rPr>
          <w:sz w:val="28"/>
          <w:szCs w:val="28"/>
          <w:lang w:val="ru-RU"/>
        </w:rPr>
        <w:t xml:space="preserve">цита бюджета, главного администратора,  </w:t>
      </w:r>
      <w:r w:rsidR="009D0E2E">
        <w:rPr>
          <w:sz w:val="28"/>
          <w:szCs w:val="28"/>
          <w:lang w:val="ru-RU"/>
        </w:rPr>
        <w:t xml:space="preserve"> администратора </w:t>
      </w:r>
      <w:r>
        <w:rPr>
          <w:sz w:val="28"/>
          <w:szCs w:val="28"/>
          <w:lang w:val="ru-RU"/>
        </w:rPr>
        <w:t>доходов бюджета</w:t>
      </w:r>
      <w:r w:rsidR="009D0E2E">
        <w:rPr>
          <w:sz w:val="28"/>
          <w:szCs w:val="28"/>
          <w:lang w:val="ru-RU"/>
        </w:rPr>
        <w:t xml:space="preserve">» (ф0503130), «Справка по заключению счетов бюджетного учета отчетного  финансового года» (ф0503110),  «Отчет об </w:t>
      </w:r>
      <w:r w:rsidR="00463CDF">
        <w:rPr>
          <w:sz w:val="28"/>
          <w:szCs w:val="28"/>
          <w:lang w:val="ru-RU"/>
        </w:rPr>
        <w:t xml:space="preserve">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(ф0503127), </w:t>
      </w:r>
      <w:r w:rsidR="00C835C1">
        <w:rPr>
          <w:sz w:val="28"/>
          <w:szCs w:val="28"/>
          <w:lang w:val="ru-RU"/>
        </w:rPr>
        <w:t xml:space="preserve"> «Отчет о финансовых результатах</w:t>
      </w:r>
      <w:proofErr w:type="gramEnd"/>
      <w:r w:rsidR="00C835C1">
        <w:rPr>
          <w:sz w:val="28"/>
          <w:szCs w:val="28"/>
          <w:lang w:val="ru-RU"/>
        </w:rPr>
        <w:t xml:space="preserve"> деятельности» (ф0503121) соответствует увязкам годовой бюджетной отчетности. В «Сведениях  о дебиторской и кредиторской задолженности» (ф0503169) показатели дебиторской и кредиторской задолженности  на начало и на конец отчетного периода соответствуют аналогичным показателям ф0503130. Показатели в ф0503168 «Сведения о движении нефинансовых активов» соответствуют аналогичным показателям ф0503130 на начало и на конец отчетного периода.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Пояснительная записка (ф0503160) содержит подробную информацию </w:t>
      </w:r>
      <w:proofErr w:type="gramStart"/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всех аспектах деятельности </w:t>
      </w:r>
      <w:r w:rsidR="00B31967">
        <w:rPr>
          <w:sz w:val="28"/>
          <w:szCs w:val="28"/>
          <w:lang w:val="ru-RU"/>
        </w:rPr>
        <w:t xml:space="preserve">комитета по образованию </w:t>
      </w:r>
      <w:r>
        <w:rPr>
          <w:sz w:val="28"/>
          <w:szCs w:val="28"/>
          <w:lang w:val="ru-RU"/>
        </w:rPr>
        <w:t xml:space="preserve"> за 202</w:t>
      </w:r>
      <w:r w:rsidR="00F65E74">
        <w:rPr>
          <w:sz w:val="28"/>
          <w:szCs w:val="28"/>
          <w:lang w:val="ru-RU"/>
        </w:rPr>
        <w:t xml:space="preserve">3 </w:t>
      </w:r>
      <w:r>
        <w:rPr>
          <w:sz w:val="28"/>
          <w:szCs w:val="28"/>
          <w:lang w:val="ru-RU"/>
        </w:rPr>
        <w:t>год и позволяет сформировать информацию обо всех составляющих исполнения бюджета.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Показатели, отраженные в бюджетной отчетности </w:t>
      </w:r>
      <w:r w:rsidR="00B31967">
        <w:rPr>
          <w:sz w:val="28"/>
          <w:szCs w:val="28"/>
          <w:lang w:val="ru-RU"/>
        </w:rPr>
        <w:t>Комитета по образованию</w:t>
      </w:r>
      <w:r>
        <w:rPr>
          <w:sz w:val="28"/>
          <w:szCs w:val="28"/>
          <w:lang w:val="ru-RU"/>
        </w:rPr>
        <w:t>, соответствуют показателям, утвержденным Решением о районном бюджете на 202</w:t>
      </w:r>
      <w:r w:rsidR="00F65E74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соответствует требованиям бюджетного законодательства  Российской Федерации. </w:t>
      </w:r>
    </w:p>
    <w:p w:rsidR="00AE3795" w:rsidRDefault="00AE3795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85FDB" w:rsidRPr="00C835C1" w:rsidRDefault="00C835C1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Результаты исполнения  районного бюджета за 202</w:t>
      </w:r>
      <w:r w:rsidR="00F65E74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ru-RU"/>
        </w:rPr>
        <w:t xml:space="preserve"> год </w:t>
      </w:r>
      <w:r w:rsidR="00DC23E5">
        <w:rPr>
          <w:b/>
          <w:sz w:val="28"/>
          <w:szCs w:val="28"/>
          <w:lang w:val="ru-RU"/>
        </w:rPr>
        <w:lastRenderedPageBreak/>
        <w:t>Комитета по образованию</w:t>
      </w:r>
      <w:r>
        <w:rPr>
          <w:b/>
          <w:sz w:val="28"/>
          <w:szCs w:val="28"/>
          <w:lang w:val="ru-RU"/>
        </w:rPr>
        <w:t>.</w:t>
      </w:r>
    </w:p>
    <w:p w:rsidR="00C85FDB" w:rsidRDefault="00C85FDB" w:rsidP="00C85FDB">
      <w:pPr>
        <w:pStyle w:val="a6"/>
        <w:jc w:val="center"/>
        <w:rPr>
          <w:sz w:val="28"/>
          <w:szCs w:val="28"/>
          <w:lang w:val="ru-RU"/>
        </w:rPr>
      </w:pPr>
    </w:p>
    <w:p w:rsidR="00DC23E5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Исполнение </w:t>
      </w:r>
      <w:proofErr w:type="gramStart"/>
      <w:r w:rsidRPr="000A722E">
        <w:rPr>
          <w:b/>
          <w:sz w:val="28"/>
          <w:szCs w:val="28"/>
          <w:lang w:val="ru-RU"/>
        </w:rPr>
        <w:t>районного</w:t>
      </w:r>
      <w:proofErr w:type="gramEnd"/>
      <w:r w:rsidRPr="000A722E">
        <w:rPr>
          <w:b/>
          <w:sz w:val="28"/>
          <w:szCs w:val="28"/>
          <w:lang w:val="ru-RU"/>
        </w:rPr>
        <w:t xml:space="preserve"> бюджета по расходам.</w:t>
      </w:r>
    </w:p>
    <w:p w:rsidR="00C77AE7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 </w:t>
      </w:r>
    </w:p>
    <w:p w:rsidR="000A722E" w:rsidRDefault="000A722E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о районном бюджете на 202</w:t>
      </w:r>
      <w:r w:rsidR="00F65E74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</w:t>
      </w:r>
      <w:r w:rsidR="00DC23E5">
        <w:rPr>
          <w:sz w:val="28"/>
          <w:szCs w:val="28"/>
          <w:lang w:val="ru-RU"/>
        </w:rPr>
        <w:t>Комитет по образованию наделен</w:t>
      </w:r>
      <w:r>
        <w:rPr>
          <w:sz w:val="28"/>
          <w:szCs w:val="28"/>
          <w:lang w:val="ru-RU"/>
        </w:rPr>
        <w:t xml:space="preserve"> бюджетными полномочиями главного распорядителя бюджетных средств по разделам классификации расходов бюджета: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0700 «Образование»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1000 «Социальная политика»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Код главного распорядителя бюджетных средств – </w:t>
      </w:r>
      <w:r w:rsidR="00D72B02">
        <w:rPr>
          <w:sz w:val="28"/>
          <w:szCs w:val="28"/>
          <w:lang w:val="ru-RU"/>
        </w:rPr>
        <w:t>074.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районного Совета депутатов на 202</w:t>
      </w:r>
      <w:r w:rsidR="00F65E74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</w:t>
      </w:r>
      <w:r w:rsidR="00D72B02">
        <w:rPr>
          <w:sz w:val="28"/>
          <w:szCs w:val="28"/>
          <w:lang w:val="ru-RU"/>
        </w:rPr>
        <w:t xml:space="preserve">Комитету по образованию </w:t>
      </w:r>
      <w:r>
        <w:rPr>
          <w:sz w:val="28"/>
          <w:szCs w:val="28"/>
          <w:lang w:val="ru-RU"/>
        </w:rPr>
        <w:t xml:space="preserve">первоначально предусмотрены бюджетные назначения в объеме </w:t>
      </w:r>
      <w:r w:rsidR="00C95D86">
        <w:rPr>
          <w:sz w:val="28"/>
          <w:szCs w:val="28"/>
          <w:lang w:val="ru-RU"/>
        </w:rPr>
        <w:t xml:space="preserve"> </w:t>
      </w:r>
      <w:r w:rsidR="005573EB" w:rsidRPr="005573EB">
        <w:rPr>
          <w:sz w:val="28"/>
          <w:szCs w:val="28"/>
          <w:lang w:val="ru-RU"/>
        </w:rPr>
        <w:t>309</w:t>
      </w:r>
      <w:r w:rsidR="008C07C7">
        <w:rPr>
          <w:sz w:val="28"/>
          <w:szCs w:val="28"/>
          <w:lang w:val="ru-RU"/>
        </w:rPr>
        <w:t> </w:t>
      </w:r>
      <w:r w:rsidR="005573EB" w:rsidRPr="005573EB">
        <w:rPr>
          <w:sz w:val="28"/>
          <w:szCs w:val="28"/>
          <w:lang w:val="ru-RU"/>
        </w:rPr>
        <w:t>199</w:t>
      </w:r>
      <w:r w:rsidR="008C07C7">
        <w:rPr>
          <w:sz w:val="28"/>
          <w:szCs w:val="28"/>
          <w:lang w:val="ru-RU"/>
        </w:rPr>
        <w:t xml:space="preserve"> 000</w:t>
      </w:r>
      <w:r w:rsidR="005573EB" w:rsidRPr="005573EB">
        <w:rPr>
          <w:sz w:val="28"/>
          <w:szCs w:val="28"/>
          <w:lang w:val="ru-RU"/>
        </w:rPr>
        <w:t>,10</w:t>
      </w:r>
      <w:r w:rsidR="007B2597">
        <w:rPr>
          <w:sz w:val="28"/>
          <w:szCs w:val="28"/>
          <w:lang w:val="ru-RU"/>
        </w:rPr>
        <w:t xml:space="preserve">  руб</w:t>
      </w:r>
      <w:r w:rsidR="008C07C7">
        <w:rPr>
          <w:sz w:val="28"/>
          <w:szCs w:val="28"/>
          <w:lang w:val="ru-RU"/>
        </w:rPr>
        <w:t>лей</w:t>
      </w:r>
      <w:r w:rsidR="007B2597">
        <w:rPr>
          <w:sz w:val="28"/>
          <w:szCs w:val="28"/>
          <w:lang w:val="ru-RU"/>
        </w:rPr>
        <w:t xml:space="preserve">. В результате изменений, вносимых в </w:t>
      </w:r>
      <w:r w:rsidR="00665A50">
        <w:rPr>
          <w:sz w:val="28"/>
          <w:szCs w:val="28"/>
          <w:lang w:val="ru-RU"/>
        </w:rPr>
        <w:t>течение</w:t>
      </w:r>
      <w:r w:rsidR="007B2597">
        <w:rPr>
          <w:sz w:val="28"/>
          <w:szCs w:val="28"/>
          <w:lang w:val="ru-RU"/>
        </w:rPr>
        <w:t xml:space="preserve"> отчетного года, плановое значение составило </w:t>
      </w:r>
      <w:r w:rsidR="005573EB">
        <w:rPr>
          <w:sz w:val="28"/>
          <w:szCs w:val="28"/>
          <w:lang w:val="ru-RU"/>
        </w:rPr>
        <w:t>260 426 722,41</w:t>
      </w:r>
      <w:r w:rsidR="007B2597">
        <w:rPr>
          <w:sz w:val="28"/>
          <w:szCs w:val="28"/>
          <w:lang w:val="ru-RU"/>
        </w:rPr>
        <w:t xml:space="preserve"> </w:t>
      </w:r>
      <w:r w:rsidR="008C07C7">
        <w:rPr>
          <w:sz w:val="28"/>
          <w:szCs w:val="28"/>
          <w:lang w:val="ru-RU"/>
        </w:rPr>
        <w:t>рублей</w:t>
      </w:r>
      <w:r w:rsidR="00665A50">
        <w:rPr>
          <w:sz w:val="28"/>
          <w:szCs w:val="28"/>
          <w:lang w:val="ru-RU"/>
        </w:rPr>
        <w:t>, в  решении Краснощёковского районного Сов</w:t>
      </w:r>
      <w:r w:rsidR="005573EB">
        <w:rPr>
          <w:sz w:val="28"/>
          <w:szCs w:val="28"/>
          <w:lang w:val="ru-RU"/>
        </w:rPr>
        <w:t>ета депутатов от 27.12.2022 № 34</w:t>
      </w:r>
      <w:r w:rsidR="00665A50">
        <w:rPr>
          <w:sz w:val="28"/>
          <w:szCs w:val="28"/>
          <w:lang w:val="ru-RU"/>
        </w:rPr>
        <w:t xml:space="preserve"> запланировано </w:t>
      </w:r>
      <w:r w:rsidR="005573EB">
        <w:rPr>
          <w:sz w:val="28"/>
          <w:szCs w:val="28"/>
          <w:lang w:val="ru-RU"/>
        </w:rPr>
        <w:t>257 173 115,35</w:t>
      </w:r>
      <w:r w:rsidR="00665A50">
        <w:rPr>
          <w:sz w:val="28"/>
          <w:szCs w:val="28"/>
          <w:lang w:val="ru-RU"/>
        </w:rPr>
        <w:t xml:space="preserve"> руб</w:t>
      </w:r>
      <w:r w:rsidR="008C07C7">
        <w:rPr>
          <w:sz w:val="28"/>
          <w:szCs w:val="28"/>
          <w:lang w:val="ru-RU"/>
        </w:rPr>
        <w:t>лей</w:t>
      </w:r>
      <w:r w:rsidR="00665A50">
        <w:rPr>
          <w:sz w:val="28"/>
          <w:szCs w:val="28"/>
          <w:lang w:val="ru-RU"/>
        </w:rPr>
        <w:t xml:space="preserve">. Плановые значения </w:t>
      </w:r>
      <w:r w:rsidR="005C571F">
        <w:rPr>
          <w:sz w:val="28"/>
          <w:szCs w:val="28"/>
          <w:lang w:val="ru-RU"/>
        </w:rPr>
        <w:t>уменьшились</w:t>
      </w:r>
      <w:r w:rsidR="00665A50">
        <w:rPr>
          <w:sz w:val="28"/>
          <w:szCs w:val="28"/>
          <w:lang w:val="ru-RU"/>
        </w:rPr>
        <w:t xml:space="preserve"> на </w:t>
      </w:r>
      <w:r w:rsidR="005573EB">
        <w:rPr>
          <w:sz w:val="28"/>
          <w:szCs w:val="28"/>
          <w:lang w:val="ru-RU"/>
        </w:rPr>
        <w:t>3 253 607,06</w:t>
      </w:r>
      <w:r w:rsidR="00A76C7B">
        <w:rPr>
          <w:sz w:val="28"/>
          <w:szCs w:val="28"/>
          <w:lang w:val="ru-RU"/>
        </w:rPr>
        <w:t xml:space="preserve"> руб</w:t>
      </w:r>
      <w:r w:rsidR="008C07C7">
        <w:rPr>
          <w:sz w:val="28"/>
          <w:szCs w:val="28"/>
          <w:lang w:val="ru-RU"/>
        </w:rPr>
        <w:t>лей</w:t>
      </w:r>
      <w:r w:rsidR="00A76C7B">
        <w:rPr>
          <w:sz w:val="28"/>
          <w:szCs w:val="28"/>
          <w:lang w:val="ru-RU"/>
        </w:rPr>
        <w:t>.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 раздела 2 «Расходы бюджета» формы 0503127 утвержденные бюджетные назначения также составляют </w:t>
      </w:r>
      <w:r w:rsidR="005573EB">
        <w:rPr>
          <w:sz w:val="28"/>
          <w:szCs w:val="28"/>
          <w:lang w:val="ru-RU"/>
        </w:rPr>
        <w:t>257 173 115,35</w:t>
      </w:r>
      <w:r>
        <w:rPr>
          <w:sz w:val="28"/>
          <w:szCs w:val="28"/>
          <w:lang w:val="ru-RU"/>
        </w:rPr>
        <w:t xml:space="preserve"> руб</w:t>
      </w:r>
      <w:r w:rsidR="008C07C7">
        <w:rPr>
          <w:sz w:val="28"/>
          <w:szCs w:val="28"/>
          <w:lang w:val="ru-RU"/>
        </w:rPr>
        <w:t>лей</w:t>
      </w:r>
      <w:r>
        <w:rPr>
          <w:sz w:val="28"/>
          <w:szCs w:val="28"/>
          <w:lang w:val="ru-RU"/>
        </w:rPr>
        <w:t>.</w:t>
      </w:r>
    </w:p>
    <w:p w:rsidR="008F09DF" w:rsidRDefault="008F09DF" w:rsidP="00CE562D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 расходной части в разделе подразделов бюджетной классификации в 202</w:t>
      </w:r>
      <w:r w:rsidR="005573EB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году представлено в  следующей таблице:</w:t>
      </w:r>
    </w:p>
    <w:p w:rsidR="00CE562D" w:rsidRPr="00A02244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1554"/>
        <w:gridCol w:w="2570"/>
        <w:gridCol w:w="1838"/>
        <w:gridCol w:w="1790"/>
        <w:gridCol w:w="1818"/>
      </w:tblGrid>
      <w:tr w:rsidR="00B6662E" w:rsidRPr="00A02244" w:rsidTr="00B6662E">
        <w:tc>
          <w:tcPr>
            <w:tcW w:w="1554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Код подраздела</w:t>
            </w:r>
          </w:p>
        </w:tc>
        <w:tc>
          <w:tcPr>
            <w:tcW w:w="2570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Наименование подраздела</w:t>
            </w:r>
          </w:p>
        </w:tc>
        <w:tc>
          <w:tcPr>
            <w:tcW w:w="1838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Утверждено (с учетом изменений)</w:t>
            </w:r>
          </w:p>
        </w:tc>
        <w:tc>
          <w:tcPr>
            <w:tcW w:w="1790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 xml:space="preserve">Исполнено </w:t>
            </w:r>
          </w:p>
        </w:tc>
        <w:tc>
          <w:tcPr>
            <w:tcW w:w="1818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% исполнения</w:t>
            </w:r>
          </w:p>
        </w:tc>
      </w:tr>
      <w:tr w:rsidR="00B6662E" w:rsidRPr="00A02244" w:rsidTr="00B6662E">
        <w:tc>
          <w:tcPr>
            <w:tcW w:w="1554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0701</w:t>
            </w:r>
          </w:p>
        </w:tc>
        <w:tc>
          <w:tcPr>
            <w:tcW w:w="2570" w:type="dxa"/>
          </w:tcPr>
          <w:p w:rsidR="00B6662E" w:rsidRPr="00A02244" w:rsidRDefault="00926890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Дошкольное образование</w:t>
            </w:r>
          </w:p>
        </w:tc>
        <w:tc>
          <w:tcPr>
            <w:tcW w:w="1838" w:type="dxa"/>
          </w:tcPr>
          <w:p w:rsidR="00B6662E" w:rsidRPr="00A02244" w:rsidRDefault="0031099B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37712,8</w:t>
            </w:r>
          </w:p>
        </w:tc>
        <w:tc>
          <w:tcPr>
            <w:tcW w:w="1790" w:type="dxa"/>
          </w:tcPr>
          <w:p w:rsidR="00B6662E" w:rsidRPr="00A02244" w:rsidRDefault="0031099B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37712,8</w:t>
            </w:r>
          </w:p>
        </w:tc>
        <w:tc>
          <w:tcPr>
            <w:tcW w:w="1818" w:type="dxa"/>
          </w:tcPr>
          <w:p w:rsidR="00B6662E" w:rsidRPr="00A02244" w:rsidRDefault="00A02244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RPr="00A02244" w:rsidTr="00B6662E">
        <w:tc>
          <w:tcPr>
            <w:tcW w:w="1554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0702</w:t>
            </w:r>
          </w:p>
        </w:tc>
        <w:tc>
          <w:tcPr>
            <w:tcW w:w="2570" w:type="dxa"/>
          </w:tcPr>
          <w:p w:rsidR="00B6662E" w:rsidRPr="00A02244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Общее образование</w:t>
            </w:r>
          </w:p>
        </w:tc>
        <w:tc>
          <w:tcPr>
            <w:tcW w:w="1838" w:type="dxa"/>
          </w:tcPr>
          <w:p w:rsidR="00B6662E" w:rsidRPr="00A02244" w:rsidRDefault="00B52967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190366,5</w:t>
            </w:r>
          </w:p>
        </w:tc>
        <w:tc>
          <w:tcPr>
            <w:tcW w:w="1790" w:type="dxa"/>
          </w:tcPr>
          <w:p w:rsidR="00B6662E" w:rsidRPr="00A02244" w:rsidRDefault="00B52967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189842,9</w:t>
            </w:r>
          </w:p>
        </w:tc>
        <w:tc>
          <w:tcPr>
            <w:tcW w:w="1818" w:type="dxa"/>
          </w:tcPr>
          <w:p w:rsidR="00B6662E" w:rsidRPr="00A02244" w:rsidRDefault="00A02244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99,</w:t>
            </w:r>
            <w:r w:rsidR="00B52967">
              <w:rPr>
                <w:sz w:val="24"/>
                <w:szCs w:val="24"/>
                <w:lang w:val="ru-RU"/>
              </w:rPr>
              <w:t>7</w:t>
            </w:r>
          </w:p>
        </w:tc>
      </w:tr>
      <w:tr w:rsidR="00B6662E" w:rsidRPr="00A02244" w:rsidTr="00B6662E">
        <w:tc>
          <w:tcPr>
            <w:tcW w:w="1554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0703</w:t>
            </w:r>
          </w:p>
        </w:tc>
        <w:tc>
          <w:tcPr>
            <w:tcW w:w="2570" w:type="dxa"/>
          </w:tcPr>
          <w:p w:rsidR="00B6662E" w:rsidRPr="00A02244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1838" w:type="dxa"/>
          </w:tcPr>
          <w:p w:rsidR="00B6662E" w:rsidRPr="00A02244" w:rsidRDefault="00B52967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5671,5</w:t>
            </w:r>
          </w:p>
        </w:tc>
        <w:tc>
          <w:tcPr>
            <w:tcW w:w="1790" w:type="dxa"/>
          </w:tcPr>
          <w:p w:rsidR="00B6662E" w:rsidRPr="00A02244" w:rsidRDefault="00B52967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5671,5</w:t>
            </w:r>
          </w:p>
        </w:tc>
        <w:tc>
          <w:tcPr>
            <w:tcW w:w="1818" w:type="dxa"/>
          </w:tcPr>
          <w:p w:rsidR="00B6662E" w:rsidRPr="00A02244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RPr="00A02244" w:rsidTr="00B6662E">
        <w:tc>
          <w:tcPr>
            <w:tcW w:w="1554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0709</w:t>
            </w:r>
          </w:p>
        </w:tc>
        <w:tc>
          <w:tcPr>
            <w:tcW w:w="2570" w:type="dxa"/>
          </w:tcPr>
          <w:p w:rsidR="00B6662E" w:rsidRPr="00A02244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1838" w:type="dxa"/>
          </w:tcPr>
          <w:p w:rsidR="00B6662E" w:rsidRPr="00A02244" w:rsidRDefault="00B52967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12621,2</w:t>
            </w:r>
          </w:p>
        </w:tc>
        <w:tc>
          <w:tcPr>
            <w:tcW w:w="1790" w:type="dxa"/>
          </w:tcPr>
          <w:p w:rsidR="00B6662E" w:rsidRPr="00A02244" w:rsidRDefault="00B52967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12621,2</w:t>
            </w:r>
          </w:p>
        </w:tc>
        <w:tc>
          <w:tcPr>
            <w:tcW w:w="1818" w:type="dxa"/>
          </w:tcPr>
          <w:p w:rsidR="00B6662E" w:rsidRPr="00A02244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RPr="00A02244" w:rsidTr="00B6662E">
        <w:tc>
          <w:tcPr>
            <w:tcW w:w="1554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1001</w:t>
            </w:r>
          </w:p>
        </w:tc>
        <w:tc>
          <w:tcPr>
            <w:tcW w:w="2570" w:type="dxa"/>
          </w:tcPr>
          <w:p w:rsidR="00B6662E" w:rsidRPr="00A02244" w:rsidRDefault="00AE3E59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Пенсионное обеспечение</w:t>
            </w:r>
          </w:p>
        </w:tc>
        <w:tc>
          <w:tcPr>
            <w:tcW w:w="1838" w:type="dxa"/>
          </w:tcPr>
          <w:p w:rsidR="00B6662E" w:rsidRPr="00A02244" w:rsidRDefault="00A02244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27,2</w:t>
            </w:r>
          </w:p>
        </w:tc>
        <w:tc>
          <w:tcPr>
            <w:tcW w:w="1790" w:type="dxa"/>
          </w:tcPr>
          <w:p w:rsidR="00B6662E" w:rsidRPr="00A02244" w:rsidRDefault="00A02244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27,2</w:t>
            </w:r>
          </w:p>
        </w:tc>
        <w:tc>
          <w:tcPr>
            <w:tcW w:w="1818" w:type="dxa"/>
          </w:tcPr>
          <w:p w:rsidR="00B6662E" w:rsidRPr="00A02244" w:rsidRDefault="00AE3E5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RPr="00A02244" w:rsidTr="00B6662E">
        <w:tc>
          <w:tcPr>
            <w:tcW w:w="1554" w:type="dxa"/>
          </w:tcPr>
          <w:p w:rsidR="00B6662E" w:rsidRPr="00A02244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1004</w:t>
            </w:r>
          </w:p>
        </w:tc>
        <w:tc>
          <w:tcPr>
            <w:tcW w:w="2570" w:type="dxa"/>
          </w:tcPr>
          <w:p w:rsidR="00B6662E" w:rsidRPr="00A02244" w:rsidRDefault="00700AA2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A02244">
              <w:rPr>
                <w:sz w:val="24"/>
                <w:szCs w:val="24"/>
                <w:lang w:val="ru-RU"/>
              </w:rPr>
              <w:t>Охрана семьи и детства</w:t>
            </w:r>
          </w:p>
        </w:tc>
        <w:tc>
          <w:tcPr>
            <w:tcW w:w="1838" w:type="dxa"/>
          </w:tcPr>
          <w:p w:rsidR="00B6662E" w:rsidRPr="00A02244" w:rsidRDefault="00A02244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14011,0</w:t>
            </w:r>
          </w:p>
        </w:tc>
        <w:tc>
          <w:tcPr>
            <w:tcW w:w="1790" w:type="dxa"/>
          </w:tcPr>
          <w:p w:rsidR="00B6662E" w:rsidRPr="00A02244" w:rsidRDefault="00A02244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11281,0</w:t>
            </w:r>
          </w:p>
        </w:tc>
        <w:tc>
          <w:tcPr>
            <w:tcW w:w="1818" w:type="dxa"/>
          </w:tcPr>
          <w:p w:rsidR="00B6662E" w:rsidRPr="00A02244" w:rsidRDefault="00A02244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80,5</w:t>
            </w:r>
          </w:p>
        </w:tc>
      </w:tr>
      <w:tr w:rsidR="009F164F" w:rsidRPr="00A02244" w:rsidTr="00B6662E">
        <w:tc>
          <w:tcPr>
            <w:tcW w:w="1554" w:type="dxa"/>
          </w:tcPr>
          <w:p w:rsidR="009F164F" w:rsidRPr="00A02244" w:rsidRDefault="009F164F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0314</w:t>
            </w:r>
          </w:p>
        </w:tc>
        <w:tc>
          <w:tcPr>
            <w:tcW w:w="2570" w:type="dxa"/>
          </w:tcPr>
          <w:p w:rsidR="009F164F" w:rsidRPr="00A02244" w:rsidRDefault="009F164F" w:rsidP="00926890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Прочая закупка </w:t>
            </w:r>
          </w:p>
        </w:tc>
        <w:tc>
          <w:tcPr>
            <w:tcW w:w="1838" w:type="dxa"/>
          </w:tcPr>
          <w:p w:rsidR="009F164F" w:rsidRDefault="00F3413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16,2</w:t>
            </w:r>
          </w:p>
        </w:tc>
        <w:tc>
          <w:tcPr>
            <w:tcW w:w="1790" w:type="dxa"/>
          </w:tcPr>
          <w:p w:rsidR="009F164F" w:rsidRDefault="00F3413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16,2</w:t>
            </w:r>
          </w:p>
        </w:tc>
        <w:tc>
          <w:tcPr>
            <w:tcW w:w="1818" w:type="dxa"/>
          </w:tcPr>
          <w:p w:rsidR="009F164F" w:rsidRDefault="009F164F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B6662E" w:rsidTr="00B6662E">
        <w:tc>
          <w:tcPr>
            <w:tcW w:w="1554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570" w:type="dxa"/>
          </w:tcPr>
          <w:p w:rsidR="00B6662E" w:rsidRPr="00F13EFF" w:rsidRDefault="00B6662E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F13EFF">
              <w:rPr>
                <w:sz w:val="24"/>
                <w:szCs w:val="24"/>
                <w:lang w:val="ru-RU"/>
              </w:rPr>
              <w:t>Всего расходов</w:t>
            </w:r>
          </w:p>
        </w:tc>
        <w:tc>
          <w:tcPr>
            <w:tcW w:w="1838" w:type="dxa"/>
          </w:tcPr>
          <w:p w:rsidR="00B6662E" w:rsidRPr="00F13EFF" w:rsidRDefault="00F3413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260 426,7</w:t>
            </w:r>
          </w:p>
        </w:tc>
        <w:tc>
          <w:tcPr>
            <w:tcW w:w="1790" w:type="dxa"/>
          </w:tcPr>
          <w:p w:rsidR="00B6662E" w:rsidRPr="00F13EFF" w:rsidRDefault="00F34139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257 173,1</w:t>
            </w:r>
          </w:p>
        </w:tc>
        <w:tc>
          <w:tcPr>
            <w:tcW w:w="1818" w:type="dxa"/>
          </w:tcPr>
          <w:p w:rsidR="00B6662E" w:rsidRPr="00F13EFF" w:rsidRDefault="00700AA2" w:rsidP="00B6662E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98,5</w:t>
            </w:r>
          </w:p>
        </w:tc>
      </w:tr>
    </w:tbl>
    <w:p w:rsidR="00B6662E" w:rsidRDefault="00B6662E" w:rsidP="00B6662E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B6662E" w:rsidRDefault="00B6662E" w:rsidP="00B6662E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Структура расходов главного распорядителя  бюджетных средств по итогам 202</w:t>
      </w:r>
      <w:r w:rsidR="00F34139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года по видам расходов </w:t>
      </w:r>
      <w:proofErr w:type="gramStart"/>
      <w:r>
        <w:rPr>
          <w:sz w:val="28"/>
          <w:szCs w:val="28"/>
          <w:lang w:val="ru-RU"/>
        </w:rPr>
        <w:t>представлена</w:t>
      </w:r>
      <w:proofErr w:type="gramEnd"/>
      <w:r>
        <w:rPr>
          <w:sz w:val="28"/>
          <w:szCs w:val="28"/>
          <w:lang w:val="ru-RU"/>
        </w:rPr>
        <w:t xml:space="preserve"> в таблице:</w:t>
      </w:r>
    </w:p>
    <w:p w:rsidR="00B6662E" w:rsidRDefault="00B6662E" w:rsidP="00B6662E">
      <w:pPr>
        <w:pStyle w:val="a6"/>
        <w:ind w:firstLine="426"/>
        <w:jc w:val="center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070"/>
        <w:gridCol w:w="2409"/>
        <w:gridCol w:w="2091"/>
      </w:tblGrid>
      <w:tr w:rsidR="00CE562D" w:rsidTr="00CE562D">
        <w:tc>
          <w:tcPr>
            <w:tcW w:w="5070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Вид расходов</w:t>
            </w:r>
          </w:p>
        </w:tc>
        <w:tc>
          <w:tcPr>
            <w:tcW w:w="2409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Исполнено, тыс. руб</w:t>
            </w:r>
            <w:r w:rsidR="00B40B94" w:rsidRPr="00B40B9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Удельный вес, %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40B94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100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="007C6645">
              <w:rPr>
                <w:sz w:val="24"/>
                <w:szCs w:val="24"/>
                <w:lang w:val="ru-RU"/>
              </w:rPr>
              <w:t xml:space="preserve">Расходы на выплату  персоналу в целях обеспечения выполнения функций государственными  (муниципальными) </w:t>
            </w:r>
            <w:r w:rsidR="007C6645">
              <w:rPr>
                <w:sz w:val="24"/>
                <w:szCs w:val="24"/>
                <w:lang w:val="ru-RU"/>
              </w:rPr>
              <w:lastRenderedPageBreak/>
              <w:t>органами, казенными учреждениями, органами управления государственными внебюджетными фондами»</w:t>
            </w:r>
          </w:p>
        </w:tc>
        <w:tc>
          <w:tcPr>
            <w:tcW w:w="2409" w:type="dxa"/>
          </w:tcPr>
          <w:p w:rsidR="007C6645" w:rsidRDefault="007C6645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  <w:p w:rsidR="007C6645" w:rsidRDefault="00F34139" w:rsidP="00700AA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9247,5</w:t>
            </w:r>
          </w:p>
          <w:p w:rsidR="00CE562D" w:rsidRPr="007C6645" w:rsidRDefault="00CE562D" w:rsidP="00700AA2">
            <w:pPr>
              <w:jc w:val="center"/>
              <w:rPr>
                <w:lang w:val="ru-RU"/>
              </w:rPr>
            </w:pPr>
          </w:p>
        </w:tc>
        <w:tc>
          <w:tcPr>
            <w:tcW w:w="2091" w:type="dxa"/>
          </w:tcPr>
          <w:p w:rsidR="00CE562D" w:rsidRPr="00C206BF" w:rsidRDefault="003702C7" w:rsidP="00F3413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3,6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200 «Закупка товаров, работ и услуг для государственных (муниципальных) нужд»</w:t>
            </w:r>
          </w:p>
        </w:tc>
        <w:tc>
          <w:tcPr>
            <w:tcW w:w="2409" w:type="dxa"/>
          </w:tcPr>
          <w:p w:rsidR="00CE562D" w:rsidRPr="00B40B94" w:rsidRDefault="00F34139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3622,</w:t>
            </w:r>
            <w:r w:rsidR="00C11041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091" w:type="dxa"/>
          </w:tcPr>
          <w:p w:rsidR="00CE562D" w:rsidRPr="00B40B94" w:rsidRDefault="003702C7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1,4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67C6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  <w:r w:rsidR="003B62F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«Социальное обеспечение и иные выплаты населению»</w:t>
            </w:r>
          </w:p>
        </w:tc>
        <w:tc>
          <w:tcPr>
            <w:tcW w:w="2409" w:type="dxa"/>
          </w:tcPr>
          <w:p w:rsidR="00CE562D" w:rsidRPr="00B40B94" w:rsidRDefault="00C11041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11966,4</w:t>
            </w:r>
          </w:p>
        </w:tc>
        <w:tc>
          <w:tcPr>
            <w:tcW w:w="2091" w:type="dxa"/>
          </w:tcPr>
          <w:p w:rsidR="00CE562D" w:rsidRPr="00B40B94" w:rsidRDefault="003702C7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4,7</w:t>
            </w:r>
          </w:p>
        </w:tc>
      </w:tr>
      <w:tr w:rsidR="00CE562D" w:rsidRPr="00700AA2" w:rsidTr="00CE562D">
        <w:tc>
          <w:tcPr>
            <w:tcW w:w="5070" w:type="dxa"/>
          </w:tcPr>
          <w:p w:rsidR="00CE562D" w:rsidRPr="00B40B94" w:rsidRDefault="00700AA2" w:rsidP="00700AA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600</w:t>
            </w:r>
            <w:r w:rsidR="00B67C6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«Предоставление субсидий бюджетным, автономным учреждениям и иным некоммерческим организациям»</w:t>
            </w:r>
          </w:p>
        </w:tc>
        <w:tc>
          <w:tcPr>
            <w:tcW w:w="2409" w:type="dxa"/>
          </w:tcPr>
          <w:p w:rsidR="00CE562D" w:rsidRPr="00B40B94" w:rsidRDefault="003702C7" w:rsidP="00700AA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232310,6</w:t>
            </w:r>
          </w:p>
        </w:tc>
        <w:tc>
          <w:tcPr>
            <w:tcW w:w="2091" w:type="dxa"/>
          </w:tcPr>
          <w:p w:rsidR="00CE562D" w:rsidRPr="00B40B94" w:rsidRDefault="003702C7" w:rsidP="006F526F">
            <w:pPr>
              <w:pStyle w:val="a6"/>
              <w:ind w:firstLine="7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90,3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26833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 «Иные бюджетные ассигнования»</w:t>
            </w:r>
          </w:p>
        </w:tc>
        <w:tc>
          <w:tcPr>
            <w:tcW w:w="2409" w:type="dxa"/>
          </w:tcPr>
          <w:p w:rsidR="00CE562D" w:rsidRPr="00B40B94" w:rsidRDefault="00EC2AA1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25,7</w:t>
            </w:r>
          </w:p>
        </w:tc>
        <w:tc>
          <w:tcPr>
            <w:tcW w:w="2091" w:type="dxa"/>
          </w:tcPr>
          <w:p w:rsidR="00CE562D" w:rsidRPr="00B40B94" w:rsidRDefault="003702C7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CE562D" w:rsidTr="00CE562D">
        <w:tc>
          <w:tcPr>
            <w:tcW w:w="5070" w:type="dxa"/>
          </w:tcPr>
          <w:p w:rsidR="00CE562D" w:rsidRPr="00B26833" w:rsidRDefault="00B26833" w:rsidP="00CE562D">
            <w:pPr>
              <w:pStyle w:val="a6"/>
              <w:jc w:val="both"/>
              <w:rPr>
                <w:b/>
                <w:sz w:val="24"/>
                <w:szCs w:val="24"/>
                <w:lang w:val="ru-RU"/>
              </w:rPr>
            </w:pPr>
            <w:r w:rsidRPr="00B26833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409" w:type="dxa"/>
          </w:tcPr>
          <w:p w:rsidR="00CE562D" w:rsidRPr="00B26833" w:rsidRDefault="00C11041" w:rsidP="00B26833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257 173,1</w:t>
            </w:r>
          </w:p>
        </w:tc>
        <w:tc>
          <w:tcPr>
            <w:tcW w:w="2091" w:type="dxa"/>
          </w:tcPr>
          <w:p w:rsidR="00CE562D" w:rsidRPr="00B26833" w:rsidRDefault="00C27312" w:rsidP="00C206BF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99,7</w:t>
            </w:r>
          </w:p>
        </w:tc>
      </w:tr>
    </w:tbl>
    <w:p w:rsidR="00E36A08" w:rsidRDefault="00BC0251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Основными направлениями </w:t>
      </w:r>
      <w:r w:rsidR="003B62F7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расходования бюджетных средств в 202</w:t>
      </w:r>
      <w:r w:rsidR="003702C7">
        <w:rPr>
          <w:sz w:val="28"/>
          <w:szCs w:val="28"/>
          <w:lang w:val="ru-RU"/>
        </w:rPr>
        <w:t>3</w:t>
      </w:r>
      <w:r w:rsidR="001D3988">
        <w:rPr>
          <w:sz w:val="28"/>
          <w:szCs w:val="28"/>
          <w:lang w:val="ru-RU"/>
        </w:rPr>
        <w:t xml:space="preserve"> году  являются расходы на </w:t>
      </w:r>
      <w:r w:rsidR="00B3520D">
        <w:rPr>
          <w:sz w:val="28"/>
          <w:szCs w:val="28"/>
          <w:lang w:val="ru-RU"/>
        </w:rPr>
        <w:t>«</w:t>
      </w:r>
      <w:r w:rsidR="00B3520D" w:rsidRPr="00B3520D">
        <w:rPr>
          <w:sz w:val="28"/>
          <w:szCs w:val="28"/>
          <w:lang w:val="ru-RU"/>
        </w:rPr>
        <w:t>Предоставление субсидий бюджетным, автономным учреждениям и иным некоммерческим организациям»</w:t>
      </w:r>
      <w:r w:rsidR="001D3988">
        <w:rPr>
          <w:sz w:val="28"/>
          <w:szCs w:val="28"/>
          <w:lang w:val="ru-RU"/>
        </w:rPr>
        <w:t xml:space="preserve"> удельный вес </w:t>
      </w:r>
      <w:r w:rsidR="003702C7">
        <w:rPr>
          <w:sz w:val="28"/>
          <w:szCs w:val="28"/>
          <w:lang w:val="ru-RU"/>
        </w:rPr>
        <w:t>90,3</w:t>
      </w:r>
      <w:r w:rsidR="001D3988">
        <w:rPr>
          <w:sz w:val="28"/>
          <w:szCs w:val="28"/>
          <w:lang w:val="ru-RU"/>
        </w:rPr>
        <w:t>%.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Исполнение бюджета по расходам в 202</w:t>
      </w:r>
      <w:r w:rsidR="003702C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году составило </w:t>
      </w:r>
      <w:r w:rsidR="003702C7">
        <w:rPr>
          <w:sz w:val="28"/>
          <w:szCs w:val="28"/>
          <w:lang w:val="ru-RU"/>
        </w:rPr>
        <w:t>257 173,1</w:t>
      </w:r>
      <w:r>
        <w:rPr>
          <w:sz w:val="28"/>
          <w:szCs w:val="28"/>
          <w:lang w:val="ru-RU"/>
        </w:rPr>
        <w:t xml:space="preserve"> тыс. руб. или  </w:t>
      </w:r>
      <w:r w:rsidR="003702C7">
        <w:rPr>
          <w:sz w:val="28"/>
          <w:szCs w:val="28"/>
          <w:lang w:val="ru-RU"/>
        </w:rPr>
        <w:t>98,5</w:t>
      </w:r>
      <w:r>
        <w:rPr>
          <w:sz w:val="28"/>
          <w:szCs w:val="28"/>
          <w:lang w:val="ru-RU"/>
        </w:rPr>
        <w:t>% от утвержденного плана, соответствует показателям формы 0503127.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Анализ дебиторской и кредиторской  задолженности.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482B4F" w:rsidRDefault="003702C7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начало года числилась д</w:t>
      </w:r>
      <w:r w:rsidR="00FC0787">
        <w:rPr>
          <w:sz w:val="28"/>
          <w:szCs w:val="28"/>
          <w:lang w:val="ru-RU"/>
        </w:rPr>
        <w:t>ебиторская задолженность по данным бюджетной  отчетности (</w:t>
      </w:r>
      <w:proofErr w:type="spellStart"/>
      <w:r w:rsidR="009A7DEA">
        <w:rPr>
          <w:sz w:val="28"/>
          <w:szCs w:val="28"/>
          <w:lang w:val="ru-RU"/>
        </w:rPr>
        <w:t>сч</w:t>
      </w:r>
      <w:proofErr w:type="spellEnd"/>
      <w:r w:rsidR="009A7DEA">
        <w:rPr>
          <w:sz w:val="28"/>
          <w:szCs w:val="28"/>
          <w:lang w:val="ru-RU"/>
        </w:rPr>
        <w:t>. 20553002</w:t>
      </w:r>
      <w:r w:rsidR="00FC0787">
        <w:rPr>
          <w:sz w:val="28"/>
          <w:szCs w:val="28"/>
          <w:lang w:val="ru-RU"/>
        </w:rPr>
        <w:t xml:space="preserve">) </w:t>
      </w:r>
      <w:r w:rsidR="009A7DEA">
        <w:rPr>
          <w:sz w:val="28"/>
          <w:szCs w:val="28"/>
          <w:lang w:val="ru-RU"/>
        </w:rPr>
        <w:t xml:space="preserve"> по возврату остатка целевой субсидии на выполнение работ по подключению оборудования, приобретенного в целях реализации мероприятий по обеспечению развития информационно – телекоммуникационной инфраструктуры объектов общеобразовательных организаций </w:t>
      </w:r>
      <w:r w:rsidR="00FC0787">
        <w:rPr>
          <w:sz w:val="28"/>
          <w:szCs w:val="28"/>
          <w:lang w:val="ru-RU"/>
        </w:rPr>
        <w:t xml:space="preserve"> в сумме 8 769 946,80 </w:t>
      </w:r>
      <w:r w:rsidR="009A7DEA">
        <w:rPr>
          <w:sz w:val="28"/>
          <w:szCs w:val="28"/>
          <w:lang w:val="ru-RU"/>
        </w:rPr>
        <w:t xml:space="preserve"> руб</w:t>
      </w:r>
      <w:r w:rsidR="008C07C7">
        <w:rPr>
          <w:sz w:val="28"/>
          <w:szCs w:val="28"/>
          <w:lang w:val="ru-RU"/>
        </w:rPr>
        <w:t>лей</w:t>
      </w:r>
      <w:r w:rsidR="009A7DEA">
        <w:rPr>
          <w:sz w:val="28"/>
          <w:szCs w:val="28"/>
          <w:lang w:val="ru-RU"/>
        </w:rPr>
        <w:t>.</w:t>
      </w:r>
    </w:p>
    <w:p w:rsidR="00BA3EB8" w:rsidRPr="00BA3EB8" w:rsidRDefault="009A7DEA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конец отчетного периода дебиторской и к</w:t>
      </w:r>
      <w:r w:rsidR="00FC0787">
        <w:rPr>
          <w:sz w:val="28"/>
          <w:szCs w:val="28"/>
          <w:lang w:val="ru-RU"/>
        </w:rPr>
        <w:t>редиторской задолженности  нет.</w:t>
      </w: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BA3EB8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BA3EB8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Бюджетная отчетность  </w:t>
      </w:r>
      <w:r w:rsidR="00FC0787">
        <w:rPr>
          <w:sz w:val="28"/>
          <w:szCs w:val="28"/>
          <w:lang w:val="ru-RU"/>
        </w:rPr>
        <w:t>Комитете по образованию</w:t>
      </w:r>
      <w:r>
        <w:rPr>
          <w:sz w:val="28"/>
          <w:szCs w:val="28"/>
          <w:lang w:val="ru-RU"/>
        </w:rPr>
        <w:t xml:space="preserve"> за 202</w:t>
      </w:r>
      <w:r w:rsidR="009A7DEA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составлена в соответствии с требованиями, установленными Приказом Министерства финансов РФ от 28.10.2010 № 191н «Об утверждении Инструкции о порядке составления и предоставления годовой, квартальной и месячной отчетности об  исполнении бюджетов бюджетной системы РФ».</w:t>
      </w:r>
      <w:proofErr w:type="gramEnd"/>
      <w:r w:rsidR="00FC0787">
        <w:rPr>
          <w:sz w:val="28"/>
          <w:szCs w:val="28"/>
          <w:lang w:val="ru-RU"/>
        </w:rPr>
        <w:t xml:space="preserve"> Кассовые расходы главного распорядителя  проведены в сумме </w:t>
      </w:r>
      <w:r w:rsidR="009A7DEA">
        <w:rPr>
          <w:sz w:val="28"/>
          <w:szCs w:val="28"/>
          <w:lang w:val="ru-RU"/>
        </w:rPr>
        <w:t>257 173,1</w:t>
      </w:r>
      <w:r w:rsidR="008C07C7">
        <w:rPr>
          <w:sz w:val="28"/>
          <w:szCs w:val="28"/>
          <w:lang w:val="ru-RU"/>
        </w:rPr>
        <w:t xml:space="preserve">тыс. </w:t>
      </w:r>
      <w:r w:rsidR="00FC0787">
        <w:rPr>
          <w:sz w:val="28"/>
          <w:szCs w:val="28"/>
          <w:lang w:val="ru-RU"/>
        </w:rPr>
        <w:t xml:space="preserve"> рублей, что составляет </w:t>
      </w:r>
      <w:r w:rsidR="009A7DEA">
        <w:rPr>
          <w:sz w:val="28"/>
          <w:szCs w:val="28"/>
          <w:lang w:val="ru-RU"/>
        </w:rPr>
        <w:t>98,5</w:t>
      </w:r>
      <w:r w:rsidR="00FC0787">
        <w:rPr>
          <w:sz w:val="28"/>
          <w:szCs w:val="28"/>
          <w:lang w:val="ru-RU"/>
        </w:rPr>
        <w:t>% установленного объема бюджетных ассигнований.</w:t>
      </w:r>
    </w:p>
    <w:p w:rsidR="00C77AE7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Оценка полноты и достоверности бюджетной отчетности проводилась на выборочной основе. Бюджетная отчетность </w:t>
      </w:r>
      <w:r w:rsidR="00FC0787">
        <w:rPr>
          <w:sz w:val="28"/>
          <w:szCs w:val="28"/>
          <w:lang w:val="ru-RU"/>
        </w:rPr>
        <w:t>Комитета по образованию</w:t>
      </w:r>
      <w:r>
        <w:rPr>
          <w:sz w:val="28"/>
          <w:szCs w:val="28"/>
          <w:lang w:val="ru-RU"/>
        </w:rPr>
        <w:t xml:space="preserve"> за 202</w:t>
      </w:r>
      <w:r w:rsidR="009A7DEA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представлена в срок, достоверна, соответствует структуре и бюджетной классификации, которые применялись при утверждении решения о местном бюджете.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27028D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F0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4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5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6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7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8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330A1"/>
    <w:rsid w:val="00036E56"/>
    <w:rsid w:val="000377F2"/>
    <w:rsid w:val="0005269E"/>
    <w:rsid w:val="000A722E"/>
    <w:rsid w:val="000F0DBB"/>
    <w:rsid w:val="00107D57"/>
    <w:rsid w:val="00150E9B"/>
    <w:rsid w:val="0019728B"/>
    <w:rsid w:val="001D3988"/>
    <w:rsid w:val="001F2013"/>
    <w:rsid w:val="001F2EC0"/>
    <w:rsid w:val="001F3142"/>
    <w:rsid w:val="002216AF"/>
    <w:rsid w:val="0023393E"/>
    <w:rsid w:val="00235848"/>
    <w:rsid w:val="00242070"/>
    <w:rsid w:val="00243F00"/>
    <w:rsid w:val="00246F5A"/>
    <w:rsid w:val="00267C05"/>
    <w:rsid w:val="0027028D"/>
    <w:rsid w:val="002E613E"/>
    <w:rsid w:val="0031099B"/>
    <w:rsid w:val="003115BA"/>
    <w:rsid w:val="00317062"/>
    <w:rsid w:val="0032209C"/>
    <w:rsid w:val="0032336E"/>
    <w:rsid w:val="003702C7"/>
    <w:rsid w:val="00370D45"/>
    <w:rsid w:val="00387CBF"/>
    <w:rsid w:val="003B62F7"/>
    <w:rsid w:val="003F671F"/>
    <w:rsid w:val="00452C64"/>
    <w:rsid w:val="00454209"/>
    <w:rsid w:val="00460DF4"/>
    <w:rsid w:val="00463CDF"/>
    <w:rsid w:val="00477512"/>
    <w:rsid w:val="00482B4F"/>
    <w:rsid w:val="004D0774"/>
    <w:rsid w:val="004D49E1"/>
    <w:rsid w:val="004F193E"/>
    <w:rsid w:val="00540A79"/>
    <w:rsid w:val="0055352C"/>
    <w:rsid w:val="005573EB"/>
    <w:rsid w:val="00576193"/>
    <w:rsid w:val="005809BA"/>
    <w:rsid w:val="005C0E28"/>
    <w:rsid w:val="005C571F"/>
    <w:rsid w:val="005D1C14"/>
    <w:rsid w:val="005D6E8C"/>
    <w:rsid w:val="005F1521"/>
    <w:rsid w:val="00606958"/>
    <w:rsid w:val="00657051"/>
    <w:rsid w:val="00662553"/>
    <w:rsid w:val="0066450E"/>
    <w:rsid w:val="00665A50"/>
    <w:rsid w:val="00694C2A"/>
    <w:rsid w:val="006F526F"/>
    <w:rsid w:val="006F6500"/>
    <w:rsid w:val="00700AA2"/>
    <w:rsid w:val="00723F98"/>
    <w:rsid w:val="00735C62"/>
    <w:rsid w:val="00765D81"/>
    <w:rsid w:val="007874DF"/>
    <w:rsid w:val="007B2597"/>
    <w:rsid w:val="007B6B1F"/>
    <w:rsid w:val="007C2052"/>
    <w:rsid w:val="007C6645"/>
    <w:rsid w:val="007E7D5B"/>
    <w:rsid w:val="00800653"/>
    <w:rsid w:val="00800C01"/>
    <w:rsid w:val="00837997"/>
    <w:rsid w:val="00894ACA"/>
    <w:rsid w:val="008C07C7"/>
    <w:rsid w:val="008C6AF7"/>
    <w:rsid w:val="008F09DF"/>
    <w:rsid w:val="00926890"/>
    <w:rsid w:val="009A1E0D"/>
    <w:rsid w:val="009A7DEA"/>
    <w:rsid w:val="009D0E2E"/>
    <w:rsid w:val="009E4981"/>
    <w:rsid w:val="009F164F"/>
    <w:rsid w:val="00A02244"/>
    <w:rsid w:val="00A13982"/>
    <w:rsid w:val="00A2701D"/>
    <w:rsid w:val="00A413E8"/>
    <w:rsid w:val="00A6769B"/>
    <w:rsid w:val="00A76C7B"/>
    <w:rsid w:val="00AB07BF"/>
    <w:rsid w:val="00AD0923"/>
    <w:rsid w:val="00AE3795"/>
    <w:rsid w:val="00AE3E59"/>
    <w:rsid w:val="00B134D5"/>
    <w:rsid w:val="00B21BE3"/>
    <w:rsid w:val="00B26833"/>
    <w:rsid w:val="00B272C1"/>
    <w:rsid w:val="00B31967"/>
    <w:rsid w:val="00B32916"/>
    <w:rsid w:val="00B3520D"/>
    <w:rsid w:val="00B40B94"/>
    <w:rsid w:val="00B52749"/>
    <w:rsid w:val="00B52967"/>
    <w:rsid w:val="00B542F4"/>
    <w:rsid w:val="00B55927"/>
    <w:rsid w:val="00B6662E"/>
    <w:rsid w:val="00B67C6F"/>
    <w:rsid w:val="00BA3EB8"/>
    <w:rsid w:val="00BA7116"/>
    <w:rsid w:val="00BB1357"/>
    <w:rsid w:val="00BB7E9A"/>
    <w:rsid w:val="00BC0251"/>
    <w:rsid w:val="00BE3216"/>
    <w:rsid w:val="00C11041"/>
    <w:rsid w:val="00C206BF"/>
    <w:rsid w:val="00C27312"/>
    <w:rsid w:val="00C43C67"/>
    <w:rsid w:val="00C530A0"/>
    <w:rsid w:val="00C77AE7"/>
    <w:rsid w:val="00C835C1"/>
    <w:rsid w:val="00C85FDB"/>
    <w:rsid w:val="00C87134"/>
    <w:rsid w:val="00C95D86"/>
    <w:rsid w:val="00CB2B3E"/>
    <w:rsid w:val="00CE562D"/>
    <w:rsid w:val="00D02BF5"/>
    <w:rsid w:val="00D14F53"/>
    <w:rsid w:val="00D37CAE"/>
    <w:rsid w:val="00D72B02"/>
    <w:rsid w:val="00DC23E5"/>
    <w:rsid w:val="00DC661A"/>
    <w:rsid w:val="00DF0375"/>
    <w:rsid w:val="00DF1A9E"/>
    <w:rsid w:val="00E12474"/>
    <w:rsid w:val="00E36A08"/>
    <w:rsid w:val="00E5346F"/>
    <w:rsid w:val="00E62216"/>
    <w:rsid w:val="00E95E9E"/>
    <w:rsid w:val="00E9736A"/>
    <w:rsid w:val="00EC2AA1"/>
    <w:rsid w:val="00ED7BB3"/>
    <w:rsid w:val="00F01B60"/>
    <w:rsid w:val="00F07118"/>
    <w:rsid w:val="00F13EFF"/>
    <w:rsid w:val="00F34139"/>
    <w:rsid w:val="00F34C75"/>
    <w:rsid w:val="00F43172"/>
    <w:rsid w:val="00F57DE5"/>
    <w:rsid w:val="00F65E74"/>
    <w:rsid w:val="00F80103"/>
    <w:rsid w:val="00FA1FC9"/>
    <w:rsid w:val="00FC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4D196-3BD8-4C6B-87CD-7F70353C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5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22</cp:revision>
  <cp:lastPrinted>2024-04-03T07:12:00Z</cp:lastPrinted>
  <dcterms:created xsi:type="dcterms:W3CDTF">2023-03-28T03:02:00Z</dcterms:created>
  <dcterms:modified xsi:type="dcterms:W3CDTF">2024-04-03T07:13:00Z</dcterms:modified>
</cp:coreProperties>
</file>